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7E" w:rsidRPr="00A52BE6" w:rsidRDefault="0082037E" w:rsidP="0082037E">
      <w:pPr>
        <w:jc w:val="center"/>
        <w:rPr>
          <w:rFonts w:ascii="Arial Narrow" w:hAnsi="Arial Narrow"/>
          <w:b/>
          <w:sz w:val="28"/>
          <w:szCs w:val="28"/>
          <w:lang w:val="uk-UA"/>
        </w:rPr>
      </w:pPr>
      <w:r w:rsidRPr="000B38AE">
        <w:rPr>
          <w:rFonts w:ascii="Arial Narrow" w:hAnsi="Arial Narrow"/>
          <w:b/>
          <w:sz w:val="28"/>
          <w:szCs w:val="28"/>
          <w:lang w:val="uk-UA"/>
        </w:rPr>
        <w:t xml:space="preserve">Знову про </w:t>
      </w:r>
      <w:r>
        <w:rPr>
          <w:rFonts w:ascii="Arial Narrow" w:hAnsi="Arial Narrow"/>
          <w:b/>
          <w:sz w:val="28"/>
          <w:szCs w:val="28"/>
          <w:lang w:val="uk-UA"/>
        </w:rPr>
        <w:t xml:space="preserve">державні </w:t>
      </w:r>
      <w:r w:rsidRPr="000B38AE">
        <w:rPr>
          <w:rFonts w:ascii="Arial Narrow" w:hAnsi="Arial Narrow"/>
          <w:b/>
          <w:sz w:val="28"/>
          <w:szCs w:val="28"/>
          <w:lang w:val="uk-UA"/>
        </w:rPr>
        <w:t>дотації</w:t>
      </w:r>
      <w:r>
        <w:rPr>
          <w:rFonts w:ascii="Arial Narrow" w:hAnsi="Arial Narrow"/>
          <w:b/>
          <w:sz w:val="28"/>
          <w:szCs w:val="28"/>
          <w:lang w:val="uk-UA"/>
        </w:rPr>
        <w:t>,</w:t>
      </w:r>
    </w:p>
    <w:p w:rsidR="0082037E" w:rsidRPr="000B38AE" w:rsidRDefault="0082037E" w:rsidP="0082037E">
      <w:pPr>
        <w:jc w:val="center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t>А</w:t>
      </w:r>
      <w:r w:rsidRPr="000B38AE">
        <w:rPr>
          <w:rFonts w:ascii="Arial Narrow" w:hAnsi="Arial Narrow"/>
          <w:b/>
          <w:sz w:val="28"/>
          <w:szCs w:val="28"/>
          <w:lang w:val="uk-UA"/>
        </w:rPr>
        <w:t>бо чого хочуть виробники і переробники молока</w:t>
      </w:r>
      <w:r>
        <w:rPr>
          <w:rFonts w:ascii="Arial Narrow" w:hAnsi="Arial Narrow"/>
          <w:b/>
          <w:sz w:val="28"/>
          <w:szCs w:val="28"/>
          <w:lang w:val="uk-UA"/>
        </w:rPr>
        <w:t>?</w:t>
      </w:r>
    </w:p>
    <w:p w:rsidR="0082037E" w:rsidRP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</w:p>
    <w:p w:rsidR="0082037E" w:rsidRDefault="0082037E" w:rsidP="0082037E">
      <w:pPr>
        <w:ind w:firstLine="360"/>
        <w:rPr>
          <w:rFonts w:ascii="Arial Narrow" w:hAnsi="Arial Narrow"/>
          <w:i/>
          <w:sz w:val="24"/>
          <w:szCs w:val="24"/>
          <w:lang w:val="uk-UA"/>
        </w:rPr>
      </w:pPr>
      <w:r w:rsidRPr="00387634">
        <w:rPr>
          <w:rFonts w:ascii="Arial Narrow" w:hAnsi="Arial Narrow"/>
          <w:i/>
          <w:sz w:val="24"/>
          <w:szCs w:val="24"/>
          <w:lang w:val="uk-UA"/>
        </w:rPr>
        <w:t xml:space="preserve">В Україні часто змінюються правила державної підтримки сільгоспвиробників, зокрема, виробників молока. Яка ж модель підтримки буде найефективнішою? </w:t>
      </w:r>
      <w:r>
        <w:rPr>
          <w:rFonts w:ascii="Arial Narrow" w:hAnsi="Arial Narrow"/>
          <w:i/>
          <w:sz w:val="24"/>
          <w:szCs w:val="24"/>
          <w:lang w:val="uk-UA"/>
        </w:rPr>
        <w:t>Яка найбільше відповідає інтересам господарств</w:t>
      </w:r>
      <w:r w:rsidRPr="000B38AE">
        <w:rPr>
          <w:rFonts w:ascii="Arial Narrow" w:hAnsi="Arial Narrow"/>
          <w:i/>
          <w:sz w:val="24"/>
          <w:szCs w:val="24"/>
          <w:lang w:val="uk-UA"/>
        </w:rPr>
        <w:t xml:space="preserve">? </w:t>
      </w:r>
      <w:r>
        <w:rPr>
          <w:rFonts w:ascii="Arial Narrow" w:hAnsi="Arial Narrow"/>
          <w:i/>
          <w:sz w:val="24"/>
          <w:szCs w:val="24"/>
          <w:lang w:val="uk-UA"/>
        </w:rPr>
        <w:t>Чи зачіпає це інтереси переробних підприємств</w:t>
      </w:r>
      <w:r w:rsidRPr="000B38AE">
        <w:rPr>
          <w:rFonts w:ascii="Arial Narrow" w:hAnsi="Arial Narrow"/>
          <w:i/>
          <w:sz w:val="24"/>
          <w:szCs w:val="24"/>
          <w:lang w:val="uk-UA"/>
        </w:rPr>
        <w:t xml:space="preserve">? </w:t>
      </w:r>
      <w:r w:rsidRPr="00387634">
        <w:rPr>
          <w:rFonts w:ascii="Arial Narrow" w:hAnsi="Arial Narrow"/>
          <w:i/>
          <w:sz w:val="24"/>
          <w:szCs w:val="24"/>
          <w:lang w:val="uk-UA"/>
        </w:rPr>
        <w:t>Про це ми говоримо з</w:t>
      </w:r>
      <w:r w:rsidRPr="00387634">
        <w:rPr>
          <w:rFonts w:ascii="Arial Narrow" w:hAnsi="Arial Narrow"/>
          <w:b/>
          <w:i/>
          <w:sz w:val="24"/>
          <w:szCs w:val="24"/>
          <w:lang w:val="uk-UA"/>
        </w:rPr>
        <w:t xml:space="preserve"> </w:t>
      </w:r>
      <w:r w:rsidRPr="00387634">
        <w:rPr>
          <w:rFonts w:ascii="Arial Narrow" w:hAnsi="Arial Narrow"/>
          <w:i/>
          <w:sz w:val="24"/>
          <w:szCs w:val="24"/>
          <w:lang w:val="uk-UA"/>
        </w:rPr>
        <w:t>Михайлом ПАВЛИЧЕНКОМ, координатором молочних програм Міжнародної фінансової корпорації (IFC, Група Світового банку), Проект «Розвиток агрофінансування в Україні».</w:t>
      </w:r>
    </w:p>
    <w:p w:rsidR="0082037E" w:rsidRPr="00387634" w:rsidRDefault="0082037E" w:rsidP="0082037E">
      <w:pPr>
        <w:ind w:firstLine="360"/>
        <w:rPr>
          <w:rFonts w:ascii="Arial Narrow" w:hAnsi="Arial Narrow"/>
          <w:i/>
          <w:sz w:val="24"/>
          <w:szCs w:val="24"/>
          <w:lang w:val="uk-UA"/>
        </w:rPr>
      </w:pPr>
    </w:p>
    <w:p w:rsidR="0082037E" w:rsidRPr="00A116B5" w:rsidRDefault="0082037E" w:rsidP="0082037E">
      <w:pPr>
        <w:ind w:firstLine="360"/>
        <w:rPr>
          <w:rFonts w:ascii="Arial Narrow" w:hAnsi="Arial Narrow" w:cs="Arial"/>
          <w:b/>
          <w:sz w:val="24"/>
          <w:szCs w:val="24"/>
          <w:lang w:val="uk-UA"/>
        </w:rPr>
      </w:pPr>
      <w:r>
        <w:rPr>
          <w:rFonts w:ascii="Arial Narrow" w:hAnsi="Arial Narrow" w:cs="Arial"/>
          <w:b/>
          <w:sz w:val="24"/>
          <w:szCs w:val="24"/>
          <w:lang w:val="uk-UA"/>
        </w:rPr>
        <w:t xml:space="preserve">- 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У своїх попередніх публікаціях </w:t>
      </w:r>
      <w:r>
        <w:rPr>
          <w:rFonts w:ascii="Arial Narrow" w:hAnsi="Arial Narrow" w:cs="Arial"/>
          <w:b/>
          <w:sz w:val="24"/>
          <w:szCs w:val="24"/>
          <w:lang w:val="uk-UA"/>
        </w:rPr>
        <w:t>в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и </w:t>
      </w:r>
      <w:r w:rsidRPr="008312D1">
        <w:rPr>
          <w:rFonts w:ascii="Arial Narrow" w:hAnsi="Arial Narrow" w:cs="Arial"/>
          <w:b/>
          <w:sz w:val="24"/>
          <w:szCs w:val="24"/>
          <w:lang w:val="uk-UA"/>
        </w:rPr>
        <w:t>обґрунтували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 необхідність переходу на таку модель державної підтримки виробників молока, коли гроші спрямовуватимуться на розширення доступу господарств до фінансів (наприклад, на компенсацію відсотків </w:t>
      </w:r>
      <w:r>
        <w:rPr>
          <w:rFonts w:ascii="Arial Narrow" w:hAnsi="Arial Narrow" w:cs="Arial"/>
          <w:b/>
          <w:sz w:val="24"/>
          <w:szCs w:val="24"/>
          <w:lang w:val="uk-UA"/>
        </w:rPr>
        <w:t>за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 кредита</w:t>
      </w:r>
      <w:r>
        <w:rPr>
          <w:rFonts w:ascii="Arial Narrow" w:hAnsi="Arial Narrow" w:cs="Arial"/>
          <w:b/>
          <w:sz w:val="24"/>
          <w:szCs w:val="24"/>
          <w:lang w:val="uk-UA"/>
        </w:rPr>
        <w:t>ми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), тобто, на розвиток господарств. Але не всі з цим згодні. Дехто вважає, що дотування ціни на молоко якраз і дає господарству можливість акумулювати необхідні кошти на розвиток. Адже це означає отримати більше грошей за те саме молоко - от їх і можна спрямувати на техніку, концкорми, племінну худобу тощо. Хіба не так?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- </w:t>
      </w:r>
      <w:r w:rsidRPr="00387634">
        <w:rPr>
          <w:rFonts w:ascii="Arial Narrow" w:hAnsi="Arial Narrow"/>
          <w:sz w:val="24"/>
          <w:szCs w:val="24"/>
          <w:lang w:val="uk-UA"/>
        </w:rPr>
        <w:t>Начебто</w:t>
      </w:r>
      <w:r>
        <w:rPr>
          <w:rFonts w:ascii="Arial Narrow" w:hAnsi="Arial Narrow"/>
          <w:sz w:val="24"/>
          <w:szCs w:val="24"/>
          <w:lang w:val="uk-UA"/>
        </w:rPr>
        <w:t>, так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. Але </w:t>
      </w:r>
      <w:r>
        <w:rPr>
          <w:rFonts w:ascii="Arial Narrow" w:hAnsi="Arial Narrow"/>
          <w:sz w:val="24"/>
          <w:szCs w:val="24"/>
          <w:lang w:val="uk-UA"/>
        </w:rPr>
        <w:t xml:space="preserve">насправді 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ці кошти </w:t>
      </w:r>
      <w:r>
        <w:rPr>
          <w:rFonts w:ascii="Arial Narrow" w:hAnsi="Arial Narrow"/>
          <w:sz w:val="24"/>
          <w:szCs w:val="24"/>
          <w:lang w:val="uk-UA"/>
        </w:rPr>
        <w:t xml:space="preserve">часто 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йдуть просто на компенсацію збитків. Давайте розглянемо це на прикладі.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Візьмемо середнє українське господарство. Припустимо, воно має рентабельність виробництва молока +6%. Керівник задоволений: прибуток є. Власник, може, хотів би </w:t>
      </w:r>
      <w:r>
        <w:rPr>
          <w:rFonts w:ascii="Arial Narrow" w:hAnsi="Arial Narrow"/>
          <w:sz w:val="24"/>
          <w:szCs w:val="24"/>
          <w:lang w:val="uk-UA"/>
        </w:rPr>
        <w:t xml:space="preserve">й </w:t>
      </w:r>
      <w:r w:rsidRPr="00387634">
        <w:rPr>
          <w:rFonts w:ascii="Arial Narrow" w:hAnsi="Arial Narrow"/>
          <w:sz w:val="24"/>
          <w:szCs w:val="24"/>
          <w:lang w:val="uk-UA"/>
        </w:rPr>
        <w:t>більше, але, якщо він не розбирається у тонкощах виробництва молока, то йому можна знайти 100 причин</w:t>
      </w:r>
      <w:r>
        <w:rPr>
          <w:rFonts w:ascii="Arial Narrow" w:hAnsi="Arial Narrow"/>
          <w:sz w:val="24"/>
          <w:szCs w:val="24"/>
          <w:lang w:val="uk-UA"/>
        </w:rPr>
        <w:t>,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чому це неможливо</w:t>
      </w:r>
      <w:r>
        <w:rPr>
          <w:rFonts w:ascii="Arial Narrow" w:hAnsi="Arial Narrow"/>
          <w:sz w:val="24"/>
          <w:szCs w:val="24"/>
          <w:lang w:val="uk-UA"/>
        </w:rPr>
        <w:t>,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починаючи від генетики і закінчуючи відсутністю </w:t>
      </w:r>
      <w:r>
        <w:rPr>
          <w:rFonts w:ascii="Arial Narrow" w:hAnsi="Arial Narrow"/>
          <w:sz w:val="24"/>
          <w:szCs w:val="24"/>
          <w:lang w:val="uk-UA"/>
        </w:rPr>
        <w:t>«</w:t>
      </w:r>
      <w:r w:rsidRPr="00387634">
        <w:rPr>
          <w:rFonts w:ascii="Arial Narrow" w:hAnsi="Arial Narrow"/>
          <w:sz w:val="24"/>
          <w:szCs w:val="24"/>
          <w:lang w:val="uk-UA"/>
        </w:rPr>
        <w:t>Ягуара</w:t>
      </w:r>
      <w:r>
        <w:rPr>
          <w:rFonts w:ascii="Arial Narrow" w:hAnsi="Arial Narrow"/>
          <w:sz w:val="24"/>
          <w:szCs w:val="24"/>
          <w:lang w:val="uk-UA"/>
        </w:rPr>
        <w:t>»</w:t>
      </w:r>
      <w:r w:rsidRPr="00387634">
        <w:rPr>
          <w:rFonts w:ascii="Arial Narrow" w:hAnsi="Arial Narrow"/>
          <w:sz w:val="24"/>
          <w:szCs w:val="24"/>
          <w:lang w:val="uk-UA"/>
        </w:rPr>
        <w:t>. А якщо не заспокоїться</w:t>
      </w:r>
      <w:r>
        <w:rPr>
          <w:rFonts w:ascii="Arial Narrow" w:hAnsi="Arial Narrow"/>
          <w:sz w:val="24"/>
          <w:szCs w:val="24"/>
          <w:lang w:val="uk-UA"/>
        </w:rPr>
        <w:t xml:space="preserve"> і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буде продовжувати тиснути</w:t>
      </w:r>
      <w:r>
        <w:rPr>
          <w:rFonts w:ascii="Arial Narrow" w:hAnsi="Arial Narrow"/>
          <w:sz w:val="24"/>
          <w:szCs w:val="24"/>
          <w:lang w:val="uk-UA"/>
        </w:rPr>
        <w:t xml:space="preserve"> на керівника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, посилаючись на приклад сусідів, то </w:t>
      </w:r>
      <w:r>
        <w:rPr>
          <w:rFonts w:ascii="Arial Narrow" w:hAnsi="Arial Narrow"/>
          <w:sz w:val="24"/>
          <w:szCs w:val="24"/>
          <w:lang w:val="uk-UA"/>
        </w:rPr>
        <w:t xml:space="preserve">тоді можна сказати: дай гроші </w:t>
      </w:r>
      <w:r w:rsidRPr="00387634">
        <w:rPr>
          <w:rFonts w:ascii="Arial Narrow" w:hAnsi="Arial Narrow"/>
          <w:sz w:val="24"/>
          <w:szCs w:val="24"/>
          <w:lang w:val="uk-UA"/>
        </w:rPr>
        <w:t>–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387634">
        <w:rPr>
          <w:rFonts w:ascii="Arial Narrow" w:hAnsi="Arial Narrow"/>
          <w:sz w:val="24"/>
          <w:szCs w:val="24"/>
          <w:lang w:val="uk-UA"/>
        </w:rPr>
        <w:t>отримаєш кращий результат</w:t>
      </w:r>
      <w:r>
        <w:rPr>
          <w:rFonts w:ascii="Arial Narrow" w:hAnsi="Arial Narrow"/>
          <w:sz w:val="24"/>
          <w:szCs w:val="24"/>
          <w:lang w:val="uk-UA"/>
        </w:rPr>
        <w:t xml:space="preserve"> (бо не вистачає і того, і того, і того)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 w:rsidRPr="00387634">
        <w:rPr>
          <w:rFonts w:ascii="Arial Narrow" w:hAnsi="Arial Narrow"/>
          <w:sz w:val="24"/>
          <w:szCs w:val="24"/>
          <w:lang w:val="uk-UA"/>
        </w:rPr>
        <w:t>Часто власни</w:t>
      </w:r>
      <w:r w:rsidR="0085100A">
        <w:rPr>
          <w:rFonts w:ascii="Arial Narrow" w:hAnsi="Arial Narrow"/>
          <w:sz w:val="24"/>
          <w:szCs w:val="24"/>
          <w:lang w:val="uk-UA"/>
        </w:rPr>
        <w:t>ку легше погодитися, ніж лізти в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деталі цього справді надзвичайно складного молочного бізнесу. Врешті-решт</w:t>
      </w:r>
      <w:r>
        <w:rPr>
          <w:rFonts w:ascii="Arial Narrow" w:hAnsi="Arial Narrow"/>
          <w:sz w:val="24"/>
          <w:szCs w:val="24"/>
          <w:lang w:val="uk-UA"/>
        </w:rPr>
        <w:t>,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не кожен бізнес і не завжди дає 6% рентабельності, а тут все-таки є. </w:t>
      </w:r>
      <w:r w:rsidRPr="00387634">
        <w:rPr>
          <w:rFonts w:ascii="Arial Narrow" w:hAnsi="Arial Narrow"/>
          <w:sz w:val="24"/>
          <w:szCs w:val="24"/>
          <w:u w:val="single"/>
          <w:lang w:val="uk-UA"/>
        </w:rPr>
        <w:t>Але ж це з дотаціями</w:t>
      </w:r>
      <w:r>
        <w:rPr>
          <w:rFonts w:ascii="Arial Narrow" w:hAnsi="Arial Narrow"/>
          <w:sz w:val="24"/>
          <w:szCs w:val="24"/>
          <w:lang w:val="uk-UA"/>
        </w:rPr>
        <w:t>!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Т</w:t>
      </w:r>
      <w:r w:rsidRPr="00387634">
        <w:rPr>
          <w:rFonts w:ascii="Arial Narrow" w:hAnsi="Arial Narrow"/>
          <w:sz w:val="24"/>
          <w:szCs w:val="24"/>
          <w:lang w:val="uk-UA"/>
        </w:rPr>
        <w:t>обто</w:t>
      </w:r>
      <w:r>
        <w:rPr>
          <w:rFonts w:ascii="Arial Narrow" w:hAnsi="Arial Narrow"/>
          <w:sz w:val="24"/>
          <w:szCs w:val="24"/>
          <w:lang w:val="uk-UA"/>
        </w:rPr>
        <w:t>,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з доплатою до ціни за рахунок повернення ПДВ</w:t>
      </w:r>
      <w:r>
        <w:rPr>
          <w:rFonts w:ascii="Arial Narrow" w:hAnsi="Arial Narrow"/>
          <w:sz w:val="24"/>
          <w:szCs w:val="24"/>
          <w:lang w:val="uk-UA"/>
        </w:rPr>
        <w:t>.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Звичайно, якщо держава і завтра, і післязавтра, і через 5 років, і через 10 платитиме цю дотацію, то господарство зможе існувати (і то не гарантія, бо світ швидко змінюється, а наше господарство – ні). А якби держава раптом припинила ці виплати, то рентабельність одразу </w:t>
      </w:r>
      <w:r>
        <w:rPr>
          <w:rFonts w:ascii="Arial Narrow" w:hAnsi="Arial Narrow"/>
          <w:sz w:val="24"/>
          <w:szCs w:val="24"/>
          <w:lang w:val="uk-UA"/>
        </w:rPr>
        <w:t>впала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б з +6% приблизно до -3%.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Що таке ці </w:t>
      </w:r>
      <w:r w:rsidR="00BA6AFB">
        <w:rPr>
          <w:rFonts w:ascii="Arial Narrow" w:hAnsi="Arial Narrow"/>
          <w:sz w:val="24"/>
          <w:szCs w:val="24"/>
          <w:lang w:val="uk-UA"/>
        </w:rPr>
        <w:t>-</w:t>
      </w:r>
      <w:r>
        <w:rPr>
          <w:rFonts w:ascii="Arial Narrow" w:hAnsi="Arial Narrow"/>
          <w:sz w:val="24"/>
          <w:szCs w:val="24"/>
          <w:lang w:val="uk-UA"/>
        </w:rPr>
        <w:t>3%</w:t>
      </w:r>
      <w:r w:rsidRPr="000B38AE">
        <w:rPr>
          <w:rFonts w:ascii="Arial Narrow" w:hAnsi="Arial Narrow"/>
          <w:sz w:val="24"/>
          <w:szCs w:val="24"/>
          <w:lang w:val="uk-UA"/>
        </w:rPr>
        <w:t>?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Це означає, що господарство трішки не дотягнуло б до рівня беззбитковості. У більшості випадків, маючи бажання і доклавши певних зусиль, </w:t>
      </w:r>
      <w:r>
        <w:rPr>
          <w:rFonts w:ascii="Arial Narrow" w:hAnsi="Arial Narrow"/>
          <w:sz w:val="24"/>
          <w:szCs w:val="24"/>
          <w:lang w:val="uk-UA"/>
        </w:rPr>
        <w:t xml:space="preserve">ці </w:t>
      </w:r>
      <w:r w:rsidR="00BA6AFB">
        <w:rPr>
          <w:rFonts w:ascii="Arial Narrow" w:hAnsi="Arial Narrow"/>
          <w:sz w:val="24"/>
          <w:szCs w:val="24"/>
          <w:lang w:val="uk-UA"/>
        </w:rPr>
        <w:t>-</w:t>
      </w:r>
      <w:r>
        <w:rPr>
          <w:rFonts w:ascii="Arial Narrow" w:hAnsi="Arial Narrow"/>
          <w:sz w:val="24"/>
          <w:szCs w:val="24"/>
          <w:lang w:val="uk-UA"/>
        </w:rPr>
        <w:t>3% можна перетворити спершу на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0%, а потім і на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+5%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387634">
        <w:rPr>
          <w:rFonts w:ascii="Arial Narrow" w:hAnsi="Arial Narrow"/>
          <w:sz w:val="24"/>
          <w:szCs w:val="24"/>
          <w:lang w:val="uk-UA"/>
        </w:rPr>
        <w:t>і більше. Але</w:t>
      </w:r>
      <w:r>
        <w:rPr>
          <w:rFonts w:ascii="Arial Narrow" w:hAnsi="Arial Narrow"/>
          <w:sz w:val="24"/>
          <w:szCs w:val="24"/>
          <w:lang w:val="uk-UA"/>
        </w:rPr>
        <w:t xml:space="preserve"> на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проведенн</w:t>
      </w:r>
      <w:r>
        <w:rPr>
          <w:rFonts w:ascii="Arial Narrow" w:hAnsi="Arial Narrow"/>
          <w:sz w:val="24"/>
          <w:szCs w:val="24"/>
          <w:lang w:val="uk-UA"/>
        </w:rPr>
        <w:t>я більшості змін потрібні гроші.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Тобто, ми знову повертаємося до проблеми доступу до фінансів</w:t>
      </w:r>
      <w:r>
        <w:rPr>
          <w:rFonts w:ascii="Arial Narrow" w:hAnsi="Arial Narrow"/>
          <w:sz w:val="24"/>
          <w:szCs w:val="24"/>
          <w:lang w:val="uk-UA"/>
        </w:rPr>
        <w:t>! Без її вирішення ми не вирішимо нічого.</w:t>
      </w:r>
      <w:r w:rsidRPr="00387634">
        <w:rPr>
          <w:rFonts w:ascii="Arial Narrow" w:hAnsi="Arial Narrow"/>
          <w:sz w:val="24"/>
          <w:szCs w:val="24"/>
          <w:lang w:val="uk-UA"/>
        </w:rPr>
        <w:t xml:space="preserve"> От саме на її вирішення я і пропо</w:t>
      </w:r>
      <w:r>
        <w:rPr>
          <w:rFonts w:ascii="Arial Narrow" w:hAnsi="Arial Narrow"/>
          <w:sz w:val="24"/>
          <w:szCs w:val="24"/>
          <w:lang w:val="uk-UA"/>
        </w:rPr>
        <w:t>ную спрямувати усі наявні кошти. Тобто</w:t>
      </w:r>
      <w:r w:rsidR="00BA6AFB">
        <w:rPr>
          <w:rFonts w:ascii="Arial Narrow" w:hAnsi="Arial Narrow"/>
          <w:sz w:val="24"/>
          <w:szCs w:val="24"/>
          <w:lang w:val="uk-UA"/>
        </w:rPr>
        <w:t>,</w:t>
      </w:r>
      <w:r>
        <w:rPr>
          <w:rFonts w:ascii="Arial Narrow" w:hAnsi="Arial Narrow"/>
          <w:sz w:val="24"/>
          <w:szCs w:val="24"/>
          <w:lang w:val="uk-UA"/>
        </w:rPr>
        <w:t xml:space="preserve"> я пропоную витрачати кошти не на гасіння пожежі, а на  досягнення в секторі системного ефекту, на підсилення його внутрішньої спроможності і конкурентоздатності.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До речі, років 5-6 тому мені до рук потрапило дослідження: проводили опитування керівників молочних господарств щодо державної підтримки. У той час 100% коштів від поверненого ПДВ спрямовували на дотування ціни. Результатами дослідження я був просто вражений: виявилося, що 60% керівників господарств вважають, що вони взагалі не отримують ніяких дотацій! З одного боку, це, начебто, можна зрозуміти: для керівника господарства важливо</w:t>
      </w:r>
      <w:r w:rsidR="001D0CE4">
        <w:rPr>
          <w:rFonts w:ascii="Arial Narrow" w:hAnsi="Arial Narrow"/>
          <w:sz w:val="24"/>
          <w:szCs w:val="24"/>
          <w:lang w:val="uk-UA"/>
        </w:rPr>
        <w:t>,</w:t>
      </w:r>
      <w:r>
        <w:rPr>
          <w:rFonts w:ascii="Arial Narrow" w:hAnsi="Arial Narrow"/>
          <w:sz w:val="24"/>
          <w:szCs w:val="24"/>
          <w:lang w:val="uk-UA"/>
        </w:rPr>
        <w:t xml:space="preserve"> скільки йому платять за кожен кілограм молока, а не з яких джерел. Але, з іншого боку, така необізнаність є небезпечною для керівника, бо вона не дозволяє йому зрозуміти реальну економіку виробництва молока, створює у нього ілюзію, що він керує стабільним конкурентоздатним господарством, а в більшості випадків це не так.  </w:t>
      </w:r>
    </w:p>
    <w:p w:rsidR="0082037E" w:rsidRDefault="0082037E" w:rsidP="0082037E">
      <w:pPr>
        <w:pStyle w:val="a3"/>
        <w:ind w:left="360"/>
        <w:contextualSpacing w:val="0"/>
        <w:rPr>
          <w:rFonts w:ascii="Arial Narrow" w:hAnsi="Arial Narrow"/>
          <w:sz w:val="24"/>
          <w:szCs w:val="24"/>
          <w:lang w:val="uk-UA"/>
        </w:rPr>
      </w:pPr>
    </w:p>
    <w:p w:rsidR="0082037E" w:rsidRPr="00A116B5" w:rsidRDefault="0082037E" w:rsidP="0082037E">
      <w:pPr>
        <w:ind w:firstLine="360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 w:cs="Arial"/>
          <w:b/>
          <w:sz w:val="24"/>
          <w:szCs w:val="24"/>
          <w:lang w:val="uk-UA"/>
        </w:rPr>
        <w:t xml:space="preserve">- 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>А як, по-вашому, самі керівники господарств сприймуть</w:t>
      </w:r>
      <w:r w:rsidRPr="00A116B5">
        <w:rPr>
          <w:rFonts w:ascii="Arial Narrow" w:hAnsi="Arial Narrow" w:cs="Arial"/>
          <w:b/>
          <w:sz w:val="24"/>
          <w:szCs w:val="24"/>
        </w:rPr>
        <w:t xml:space="preserve"> те, 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>що ви пропонуєте, тобто</w:t>
      </w:r>
      <w:r>
        <w:rPr>
          <w:rFonts w:ascii="Arial Narrow" w:hAnsi="Arial Narrow" w:cs="Arial"/>
          <w:b/>
          <w:sz w:val="24"/>
          <w:szCs w:val="24"/>
          <w:lang w:val="uk-UA"/>
        </w:rPr>
        <w:t>,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 відміну дотування ціни і спрямування коштів на розвиток?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- </w:t>
      </w:r>
      <w:r w:rsidRPr="00387634">
        <w:rPr>
          <w:rFonts w:ascii="Arial Narrow" w:hAnsi="Arial Narrow"/>
          <w:sz w:val="24"/>
          <w:szCs w:val="24"/>
          <w:lang w:val="uk-UA"/>
        </w:rPr>
        <w:t>Я</w:t>
      </w:r>
      <w:r>
        <w:rPr>
          <w:rFonts w:ascii="Arial Narrow" w:hAnsi="Arial Narrow"/>
          <w:sz w:val="24"/>
          <w:szCs w:val="24"/>
          <w:lang w:val="uk-UA"/>
        </w:rPr>
        <w:t xml:space="preserve"> говорив з багатьма з них. Більше того, саму цю ідею мені один з них і підказав. І я можу сказати, що думки керівників господарств розділяться. Ті, хто не розуміє дійсного стану свого </w:t>
      </w:r>
      <w:r>
        <w:rPr>
          <w:rFonts w:ascii="Arial Narrow" w:hAnsi="Arial Narrow"/>
          <w:sz w:val="24"/>
          <w:szCs w:val="24"/>
          <w:lang w:val="uk-UA"/>
        </w:rPr>
        <w:lastRenderedPageBreak/>
        <w:t>господарства, не знає, який фінансовий результат від виробництва молока насправді має, не планує нічого змінювати</w:t>
      </w:r>
      <w:r w:rsidR="00AF3578">
        <w:rPr>
          <w:rFonts w:ascii="Arial Narrow" w:hAnsi="Arial Narrow"/>
          <w:sz w:val="24"/>
          <w:szCs w:val="24"/>
          <w:lang w:val="uk-UA"/>
        </w:rPr>
        <w:t>,</w:t>
      </w:r>
      <w:r>
        <w:rPr>
          <w:rFonts w:ascii="Arial Narrow" w:hAnsi="Arial Narrow"/>
          <w:sz w:val="24"/>
          <w:szCs w:val="24"/>
          <w:lang w:val="uk-UA"/>
        </w:rPr>
        <w:t xml:space="preserve"> – ті будуть проти. Але ті, хто дбає про розвиток і використовує для цього будь-яку можливість, сприймуть ці пропозиції з радістю. І саме за останніми – майбутнє. </w:t>
      </w:r>
    </w:p>
    <w:p w:rsidR="0082037E" w:rsidRPr="0082037E" w:rsidRDefault="0082037E" w:rsidP="0082037E">
      <w:pPr>
        <w:pStyle w:val="a3"/>
        <w:ind w:left="0" w:firstLine="708"/>
        <w:contextualSpacing w:val="0"/>
        <w:rPr>
          <w:rFonts w:ascii="Arial Narrow" w:hAnsi="Arial Narrow"/>
          <w:sz w:val="24"/>
          <w:szCs w:val="24"/>
          <w:lang w:val="uk-UA"/>
        </w:rPr>
      </w:pPr>
    </w:p>
    <w:p w:rsidR="0082037E" w:rsidRPr="00A116B5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 w:cs="Arial"/>
          <w:b/>
          <w:sz w:val="24"/>
          <w:szCs w:val="24"/>
          <w:lang w:val="uk-UA"/>
        </w:rPr>
        <w:t xml:space="preserve">- 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>Але ж новими можливостями хтось скористається, а хтось – ні. Адже господарство, яке вже провело реконструкцію</w:t>
      </w:r>
      <w:r>
        <w:rPr>
          <w:rFonts w:ascii="Arial Narrow" w:hAnsi="Arial Narrow" w:cs="Arial"/>
          <w:b/>
          <w:sz w:val="24"/>
          <w:szCs w:val="24"/>
          <w:lang w:val="uk-UA"/>
        </w:rPr>
        <w:t>,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 не потребує коштів на розвиток, відповідно</w:t>
      </w:r>
      <w:r>
        <w:rPr>
          <w:rFonts w:ascii="Arial Narrow" w:hAnsi="Arial Narrow" w:cs="Arial"/>
          <w:b/>
          <w:sz w:val="24"/>
          <w:szCs w:val="24"/>
          <w:lang w:val="uk-UA"/>
        </w:rPr>
        <w:t>,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 воно і не отримає нових пільг (наприклад, компенсації відсотків </w:t>
      </w:r>
      <w:r>
        <w:rPr>
          <w:rFonts w:ascii="Arial Narrow" w:hAnsi="Arial Narrow" w:cs="Arial"/>
          <w:b/>
          <w:sz w:val="24"/>
          <w:szCs w:val="24"/>
          <w:lang w:val="uk-UA"/>
        </w:rPr>
        <w:t>за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 xml:space="preserve"> кредита</w:t>
      </w:r>
      <w:r>
        <w:rPr>
          <w:rFonts w:ascii="Arial Narrow" w:hAnsi="Arial Narrow" w:cs="Arial"/>
          <w:b/>
          <w:sz w:val="24"/>
          <w:szCs w:val="24"/>
          <w:lang w:val="uk-UA"/>
        </w:rPr>
        <w:t>ми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>)…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- По-перше, реконструкція – не головне. Головне – це кормова база. Тобто, кормозбиральні комбайни і корн-крекери, косарки та прес-підбирачі, навіси та силосні ями, плівка, консерванти та технологія закладки й укриття ям, насіння спеціалізованих кормових культур, збалансовані раціони тощо. Далі йде доїльне обладнання, відтворення, генетика і технологія вирощування телят, а вже  потім – реконструкція приміщень (хоча часто вона не потрібна зовсім - досить капітального чи навіть поточного ремонту). А є ще ветеринарне обслуговування, програми обліку стада і багато чого іншого, що потребує коштів.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Звичайн</w:t>
      </w:r>
      <w:r w:rsidR="00EA57FD">
        <w:rPr>
          <w:rFonts w:ascii="Arial Narrow" w:hAnsi="Arial Narrow"/>
          <w:sz w:val="24"/>
          <w:szCs w:val="24"/>
          <w:lang w:val="uk-UA"/>
        </w:rPr>
        <w:t>о, вказаний порядок пріоритетів</w:t>
      </w:r>
      <w:r>
        <w:rPr>
          <w:rFonts w:ascii="Arial Narrow" w:hAnsi="Arial Narrow"/>
          <w:sz w:val="24"/>
          <w:szCs w:val="24"/>
          <w:lang w:val="uk-UA"/>
        </w:rPr>
        <w:t xml:space="preserve"> є умовним. Якщо, наприклад, підлога у вашому корівнику така, що корови ламають ноги, то тоді її ремонт стане питанням </w:t>
      </w:r>
      <w:r w:rsidRPr="00616452">
        <w:rPr>
          <w:rFonts w:ascii="Arial Narrow" w:hAnsi="Arial Narrow"/>
          <w:sz w:val="24"/>
          <w:szCs w:val="24"/>
          <w:lang w:val="uk-UA"/>
        </w:rPr>
        <w:t>№1.</w:t>
      </w:r>
      <w:r>
        <w:rPr>
          <w:rFonts w:ascii="Arial Narrow" w:hAnsi="Arial Narrow"/>
          <w:sz w:val="24"/>
          <w:szCs w:val="24"/>
          <w:lang w:val="uk-UA"/>
        </w:rPr>
        <w:t xml:space="preserve"> Але зараз важливо не це. Наводячи цей довгий перелік (а вказано лише ті речі, які безпосередньо впливають на кінцевий фінансовий результат), я хотів показати, що практично кожному господарству є що поліпшувати. А значить</w:t>
      </w:r>
      <w:r w:rsidR="001A7FDF">
        <w:rPr>
          <w:rFonts w:ascii="Arial Narrow" w:hAnsi="Arial Narrow"/>
          <w:sz w:val="24"/>
          <w:szCs w:val="24"/>
          <w:lang w:val="uk-UA"/>
        </w:rPr>
        <w:t>,</w:t>
      </w:r>
      <w:r>
        <w:rPr>
          <w:rFonts w:ascii="Arial Narrow" w:hAnsi="Arial Narrow"/>
          <w:sz w:val="24"/>
          <w:szCs w:val="24"/>
          <w:lang w:val="uk-UA"/>
        </w:rPr>
        <w:t xml:space="preserve"> йому потрібні кошти.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8F0073">
        <w:rPr>
          <w:rFonts w:ascii="Arial Narrow" w:hAnsi="Arial Narrow"/>
          <w:sz w:val="24"/>
          <w:szCs w:val="24"/>
          <w:lang w:val="uk-UA"/>
        </w:rPr>
        <w:t>Але це лише «по-перше». А є ще одне</w:t>
      </w:r>
      <w:r>
        <w:rPr>
          <w:rFonts w:ascii="Arial Narrow" w:hAnsi="Arial Narrow"/>
          <w:sz w:val="24"/>
          <w:szCs w:val="24"/>
          <w:lang w:val="uk-UA"/>
        </w:rPr>
        <w:t>, причому</w:t>
      </w:r>
      <w:r w:rsidRPr="008F0073">
        <w:rPr>
          <w:rFonts w:ascii="Arial Narrow" w:hAnsi="Arial Narrow"/>
          <w:sz w:val="24"/>
          <w:szCs w:val="24"/>
          <w:lang w:val="uk-UA"/>
        </w:rPr>
        <w:t xml:space="preserve"> надзвичайно важливе</w:t>
      </w:r>
      <w:r w:rsidR="006919AC">
        <w:rPr>
          <w:rFonts w:ascii="Arial Narrow" w:hAnsi="Arial Narrow"/>
          <w:sz w:val="24"/>
          <w:szCs w:val="24"/>
          <w:lang w:val="uk-UA"/>
        </w:rPr>
        <w:t>,</w:t>
      </w:r>
      <w:r w:rsidRPr="008F0073">
        <w:rPr>
          <w:rFonts w:ascii="Arial Narrow" w:hAnsi="Arial Narrow"/>
          <w:sz w:val="24"/>
          <w:szCs w:val="24"/>
          <w:lang w:val="uk-UA"/>
        </w:rPr>
        <w:t xml:space="preserve"> питання: про що ми взагалі говоримо? Про те, щоб якесь конкретне господарство отримало гроші, чи про вплив державних заходів на цілий сектор виробництва молока? Про ті зрушення в секторі, які є не просто необхідними, а критично важливими для виживання як вітчизняних виробників, так і переробників?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П</w:t>
      </w:r>
      <w:r w:rsidRPr="008F0073">
        <w:rPr>
          <w:rFonts w:ascii="Arial Narrow" w:hAnsi="Arial Narrow"/>
          <w:sz w:val="24"/>
          <w:szCs w:val="24"/>
          <w:lang w:val="uk-UA"/>
        </w:rPr>
        <w:t xml:space="preserve">рипустимо, </w:t>
      </w:r>
      <w:r w:rsidRPr="00616452">
        <w:rPr>
          <w:rFonts w:ascii="Arial Narrow" w:hAnsi="Arial Narrow"/>
          <w:sz w:val="24"/>
          <w:szCs w:val="24"/>
          <w:lang w:val="uk-UA"/>
        </w:rPr>
        <w:t>навіть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  <w:r w:rsidRPr="008F0073">
        <w:rPr>
          <w:rFonts w:ascii="Arial Narrow" w:hAnsi="Arial Narrow"/>
          <w:sz w:val="24"/>
          <w:szCs w:val="24"/>
          <w:lang w:val="uk-UA"/>
        </w:rPr>
        <w:t xml:space="preserve">є таке господарство, яке вже все зробило і не потребує нових інвестицій. Чудово! </w:t>
      </w:r>
      <w:r>
        <w:rPr>
          <w:rFonts w:ascii="Arial Narrow" w:hAnsi="Arial Narrow"/>
          <w:sz w:val="24"/>
          <w:szCs w:val="24"/>
          <w:lang w:val="uk-UA"/>
        </w:rPr>
        <w:t xml:space="preserve">За таке господарство можна лише порадіти! Воно </w:t>
      </w:r>
      <w:r w:rsidRPr="00A116B5">
        <w:rPr>
          <w:rFonts w:ascii="Arial Narrow" w:hAnsi="Arial Narrow"/>
          <w:sz w:val="24"/>
          <w:szCs w:val="24"/>
          <w:lang w:val="uk-UA"/>
        </w:rPr>
        <w:t>ВЖЕ</w:t>
      </w:r>
      <w:r w:rsidRPr="00616452">
        <w:rPr>
          <w:rFonts w:ascii="Arial Narrow" w:hAnsi="Arial Narrow"/>
          <w:sz w:val="24"/>
          <w:szCs w:val="24"/>
          <w:lang w:val="uk-UA"/>
        </w:rPr>
        <w:t xml:space="preserve"> </w:t>
      </w:r>
      <w:r w:rsidRPr="00E154D5">
        <w:rPr>
          <w:rFonts w:ascii="Arial Narrow" w:hAnsi="Arial Narrow"/>
          <w:sz w:val="24"/>
          <w:szCs w:val="24"/>
          <w:lang w:val="uk-UA"/>
        </w:rPr>
        <w:t>є конкурентоздатним!</w:t>
      </w:r>
      <w:r w:rsidRPr="00A116B5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 xml:space="preserve">Але ж поряд з ним є </w:t>
      </w:r>
      <w:r w:rsidRPr="00616452">
        <w:rPr>
          <w:rFonts w:ascii="Arial Narrow" w:hAnsi="Arial Narrow"/>
          <w:sz w:val="24"/>
          <w:szCs w:val="24"/>
          <w:lang w:val="uk-UA"/>
        </w:rPr>
        <w:t>ба</w:t>
      </w:r>
      <w:r>
        <w:rPr>
          <w:rFonts w:ascii="Arial Narrow" w:hAnsi="Arial Narrow"/>
          <w:sz w:val="24"/>
          <w:szCs w:val="24"/>
          <w:lang w:val="uk-UA"/>
        </w:rPr>
        <w:t>гато інших господа</w:t>
      </w:r>
      <w:r w:rsidR="008B0C38">
        <w:rPr>
          <w:rFonts w:ascii="Arial Narrow" w:hAnsi="Arial Narrow"/>
          <w:sz w:val="24"/>
          <w:szCs w:val="24"/>
          <w:lang w:val="uk-UA"/>
        </w:rPr>
        <w:t>рств, які могли б і хотіли</w:t>
      </w:r>
      <w:r>
        <w:rPr>
          <w:rFonts w:ascii="Arial Narrow" w:hAnsi="Arial Narrow"/>
          <w:sz w:val="24"/>
          <w:szCs w:val="24"/>
          <w:lang w:val="uk-UA"/>
        </w:rPr>
        <w:t xml:space="preserve"> багато що змінити на краще, але не мають доступу до фінансів. Але ж саме від них (тобто, від основної маси, а не від окремих кращих господарств) залежатиме доля усього сектору в цілому. Тому саме їм ми й повинні допомогти у доступі до фінансів (звісно, якщо ми стоїмо на державницьких позиціях, а не лобіюємо інтереси окремих груп). </w:t>
      </w:r>
    </w:p>
    <w:p w:rsidR="0082037E" w:rsidRDefault="0082037E" w:rsidP="0082037E">
      <w:pPr>
        <w:rPr>
          <w:rFonts w:ascii="Arial Narrow" w:hAnsi="Arial Narrow"/>
          <w:b/>
          <w:sz w:val="24"/>
          <w:szCs w:val="24"/>
          <w:lang w:val="uk-UA"/>
        </w:rPr>
      </w:pPr>
    </w:p>
    <w:p w:rsidR="0082037E" w:rsidRPr="00A116B5" w:rsidRDefault="0082037E" w:rsidP="0082037E">
      <w:pPr>
        <w:ind w:firstLine="360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 w:cs="Arial"/>
          <w:b/>
          <w:sz w:val="24"/>
          <w:szCs w:val="24"/>
          <w:lang w:val="uk-UA"/>
        </w:rPr>
        <w:t xml:space="preserve">- 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>Ви згадали про переробників. А як вони сприймуть пропоновану зміну системи дотацій  виробників?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- Переробники теж розділяться на дві </w:t>
      </w:r>
      <w:r w:rsidRPr="00616452">
        <w:rPr>
          <w:rFonts w:ascii="Arial Narrow" w:hAnsi="Arial Narrow"/>
          <w:sz w:val="24"/>
          <w:szCs w:val="24"/>
          <w:lang w:val="uk-UA"/>
        </w:rPr>
        <w:t>ч</w:t>
      </w:r>
      <w:r>
        <w:rPr>
          <w:rFonts w:ascii="Arial Narrow" w:hAnsi="Arial Narrow"/>
          <w:sz w:val="24"/>
          <w:szCs w:val="24"/>
          <w:lang w:val="uk-UA"/>
        </w:rPr>
        <w:t xml:space="preserve">астини. Щоб побачити, хто з них до якої потрапить, давайте спершу зрозуміємо, якими є їхні інтереси в контексті повернення ПДВ.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Від чого залежить сума коштів, яку кожен переробник спрямовує на дотування закупівельних цін (нагадаю, це та сума, яку переробник мав би сплатити до бюджету у вигляді ПДВ, але повертає господарствам, доплачуючи до ціни кожного кілограма сирого молока)</w:t>
      </w:r>
      <w:r w:rsidRPr="008B4418">
        <w:rPr>
          <w:rFonts w:ascii="Arial Narrow" w:hAnsi="Arial Narrow"/>
          <w:sz w:val="24"/>
          <w:szCs w:val="24"/>
        </w:rPr>
        <w:t>?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Вона залежить від двох речей: від вихідного ПДВ і від вхідного ПДВ і є фактично їх різницею. У кого з переробників ця різниця буде більшою</w:t>
      </w:r>
      <w:r w:rsidRPr="008B4418">
        <w:rPr>
          <w:rFonts w:ascii="Arial Narrow" w:hAnsi="Arial Narrow"/>
          <w:sz w:val="24"/>
          <w:szCs w:val="24"/>
          <w:lang w:val="uk-UA"/>
        </w:rPr>
        <w:t>?</w:t>
      </w:r>
      <w:r>
        <w:rPr>
          <w:rFonts w:ascii="Arial Narrow" w:hAnsi="Arial Narrow"/>
          <w:sz w:val="24"/>
          <w:szCs w:val="24"/>
        </w:rPr>
        <w:t xml:space="preserve"> Зв</w:t>
      </w:r>
      <w:r>
        <w:rPr>
          <w:rFonts w:ascii="Arial Narrow" w:hAnsi="Arial Narrow"/>
          <w:sz w:val="24"/>
          <w:szCs w:val="24"/>
          <w:lang w:val="uk-UA"/>
        </w:rPr>
        <w:t>і</w:t>
      </w:r>
      <w:r>
        <w:rPr>
          <w:rFonts w:ascii="Arial Narrow" w:hAnsi="Arial Narrow"/>
          <w:sz w:val="24"/>
          <w:szCs w:val="24"/>
        </w:rPr>
        <w:t>с</w:t>
      </w:r>
      <w:r>
        <w:rPr>
          <w:rFonts w:ascii="Arial Narrow" w:hAnsi="Arial Narrow"/>
          <w:sz w:val="24"/>
          <w:szCs w:val="24"/>
          <w:lang w:val="uk-UA"/>
        </w:rPr>
        <w:t>н</w:t>
      </w:r>
      <w:r>
        <w:rPr>
          <w:rFonts w:ascii="Arial Narrow" w:hAnsi="Arial Narrow"/>
          <w:sz w:val="24"/>
          <w:szCs w:val="24"/>
        </w:rPr>
        <w:t>о</w:t>
      </w:r>
      <w:r>
        <w:rPr>
          <w:rFonts w:ascii="Arial Narrow" w:hAnsi="Arial Narrow"/>
          <w:sz w:val="24"/>
          <w:szCs w:val="24"/>
          <w:lang w:val="uk-UA"/>
        </w:rPr>
        <w:t>,</w:t>
      </w:r>
      <w:r>
        <w:rPr>
          <w:rFonts w:ascii="Arial Narrow" w:hAnsi="Arial Narrow"/>
          <w:sz w:val="24"/>
          <w:szCs w:val="24"/>
        </w:rPr>
        <w:t xml:space="preserve"> у того</w:t>
      </w:r>
      <w:r>
        <w:rPr>
          <w:rFonts w:ascii="Arial Narrow" w:hAnsi="Arial Narrow"/>
          <w:sz w:val="24"/>
          <w:szCs w:val="24"/>
          <w:lang w:val="uk-UA"/>
        </w:rPr>
        <w:t>, хто має менше вхідне ПДВ, тобто, хто менше сплатив, розраховуючись за товари та послуги. Тобто, той, хто не купує</w:t>
      </w:r>
      <w:r w:rsidRPr="00A037F3">
        <w:rPr>
          <w:rFonts w:ascii="Arial Narrow" w:hAnsi="Arial Narrow"/>
          <w:sz w:val="24"/>
          <w:szCs w:val="24"/>
          <w:lang w:val="uk-UA"/>
        </w:rPr>
        <w:t xml:space="preserve"> нове обладнання</w:t>
      </w:r>
      <w:r>
        <w:rPr>
          <w:rFonts w:ascii="Arial Narrow" w:hAnsi="Arial Narrow"/>
          <w:sz w:val="24"/>
          <w:szCs w:val="24"/>
          <w:lang w:val="uk-UA"/>
        </w:rPr>
        <w:t xml:space="preserve"> та технології</w:t>
      </w:r>
      <w:r w:rsidRPr="00A037F3">
        <w:rPr>
          <w:rFonts w:ascii="Arial Narrow" w:hAnsi="Arial Narrow"/>
          <w:sz w:val="24"/>
          <w:szCs w:val="24"/>
          <w:lang w:val="uk-UA"/>
        </w:rPr>
        <w:t xml:space="preserve">, </w:t>
      </w:r>
      <w:r>
        <w:rPr>
          <w:rFonts w:ascii="Arial Narrow" w:hAnsi="Arial Narrow"/>
          <w:sz w:val="24"/>
          <w:szCs w:val="24"/>
          <w:lang w:val="uk-UA"/>
        </w:rPr>
        <w:t>не будує, не розгортає мережу молокоприймальних пунктів тощо. Якщо ж узяти переробне підприємство, яке активно розвивається, то в нього різниця між вихідним і вхідним ПДВ може бути навіть від</w:t>
      </w:r>
      <w:r w:rsidRPr="00781FFB">
        <w:rPr>
          <w:rFonts w:ascii="Arial Narrow" w:hAnsi="Arial Narrow"/>
          <w:sz w:val="24"/>
          <w:szCs w:val="24"/>
          <w:lang w:val="uk-UA"/>
        </w:rPr>
        <w:t>’</w:t>
      </w:r>
      <w:r>
        <w:rPr>
          <w:rFonts w:ascii="Arial Narrow" w:hAnsi="Arial Narrow"/>
          <w:sz w:val="24"/>
          <w:szCs w:val="24"/>
          <w:lang w:val="uk-UA"/>
        </w:rPr>
        <w:t>ємною. Це означає, що воно не матиме джерела для виплати дотацій на кожен кілограм купленого молока.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З іншого боку, таке підприємство не може платити за сире молоко ціну, меншу від інших. Тому, не маючи коштів на дотації, воно буде змушене платити усі 100% ціни зі св</w:t>
      </w:r>
      <w:r w:rsidR="00B878C0">
        <w:rPr>
          <w:rFonts w:ascii="Arial Narrow" w:hAnsi="Arial Narrow"/>
          <w:sz w:val="24"/>
          <w:szCs w:val="24"/>
          <w:lang w:val="uk-UA"/>
        </w:rPr>
        <w:t>оєї власної кишені. Таким чином</w:t>
      </w:r>
      <w:r>
        <w:rPr>
          <w:rFonts w:ascii="Arial Narrow" w:hAnsi="Arial Narrow"/>
          <w:sz w:val="24"/>
          <w:szCs w:val="24"/>
          <w:lang w:val="uk-UA"/>
        </w:rPr>
        <w:t>, його реальні витрати на закупівлю сировини будуть більшими. Ось саме це і стримує інвестиції у переробному секторі, а отже, несе загрозу для конкурентоздатності всієї галузі молокопереробки. Тож дотування ціни на сире молоко стримує розвиток не лише виробників, але й переробників молока, що загрожує втратою не лише зовнішніх, а й внутрішніх ринків. Якщо ж це станеться, сире молоко буде взагалі нікому не потрібне.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lastRenderedPageBreak/>
        <w:t xml:space="preserve">Водночас перехід від дотування ціни до підтримки розвитку господарств поставить усіх переробників у справді рівні умови при закупівлі молочної сировини. Тому ті переробні підприємства, які вже зараз інвестують у свій розвиток або мають намір це зробити, будуть палкими прихильниками нової моделі підтримки виробників молока.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</w:p>
    <w:p w:rsidR="0082037E" w:rsidRPr="00A116B5" w:rsidRDefault="0082037E" w:rsidP="0082037E">
      <w:pPr>
        <w:ind w:firstLine="360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 w:cs="Arial"/>
          <w:b/>
          <w:sz w:val="24"/>
          <w:szCs w:val="24"/>
          <w:lang w:val="uk-UA"/>
        </w:rPr>
        <w:t xml:space="preserve">- </w:t>
      </w:r>
      <w:r w:rsidRPr="00A116B5">
        <w:rPr>
          <w:rFonts w:ascii="Arial Narrow" w:hAnsi="Arial Narrow" w:cs="Arial"/>
          <w:b/>
          <w:sz w:val="24"/>
          <w:szCs w:val="24"/>
          <w:lang w:val="uk-UA"/>
        </w:rPr>
        <w:t>Отже, підсумовуючи сказане…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- Як ми можемо бачити із сказаного вище, пропоновану зміну моделі державної підтримки виробників молока (тобто, спрямування коштів на сприяння доступу господарств до фінансів) підтримають ті виробники й переробники, які націлені на розвиток, на збільшення своєї конкурентоздатності.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Та є й інші оператори ринку та зацікавлені сторони. Візьмемо, наприклад, постачальників техніки та обладнання, комбікормів та шроту, насіння та миючих засобів. Усі вони зацікавлені у зазначених вище змінах, бо якщо інвестиції підуть у молочний сектор, це надасть їм можливість щось продати, отже, вони матимуть роботу. Так само зацікавлені в цьому й постачальники послуг - ветеринарних, з відтворення, з розчистки ратиць, експерти з управління та тваринництва тощо. </w:t>
      </w:r>
    </w:p>
    <w:p w:rsidR="0082037E" w:rsidRPr="00A116B5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Є й інші учасники процесу: професійні громадські організації, наукові установи, державні органи тощо. Важливо почути й їхню думку. </w:t>
      </w:r>
    </w:p>
    <w:p w:rsidR="0082037E" w:rsidRDefault="0082037E" w:rsidP="0082037E">
      <w:pPr>
        <w:ind w:firstLine="360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</w:rPr>
        <w:t>Тому я хот</w:t>
      </w:r>
      <w:r>
        <w:rPr>
          <w:rFonts w:ascii="Arial Narrow" w:hAnsi="Arial Narrow"/>
          <w:sz w:val="24"/>
          <w:szCs w:val="24"/>
          <w:lang w:val="uk-UA"/>
        </w:rPr>
        <w:t>і</w:t>
      </w:r>
      <w:r>
        <w:rPr>
          <w:rFonts w:ascii="Arial Narrow" w:hAnsi="Arial Narrow"/>
          <w:sz w:val="24"/>
          <w:szCs w:val="24"/>
        </w:rPr>
        <w:t xml:space="preserve">в би </w:t>
      </w:r>
      <w:r>
        <w:rPr>
          <w:rFonts w:ascii="Arial Narrow" w:hAnsi="Arial Narrow"/>
          <w:sz w:val="24"/>
          <w:szCs w:val="24"/>
          <w:lang w:val="uk-UA"/>
        </w:rPr>
        <w:t xml:space="preserve">запропонувати здійснити вільний обмін думками з питань державної </w:t>
      </w:r>
      <w:proofErr w:type="gramStart"/>
      <w:r>
        <w:rPr>
          <w:rFonts w:ascii="Arial Narrow" w:hAnsi="Arial Narrow"/>
          <w:sz w:val="24"/>
          <w:szCs w:val="24"/>
          <w:lang w:val="uk-UA"/>
        </w:rPr>
        <w:t>п</w:t>
      </w:r>
      <w:proofErr w:type="gramEnd"/>
      <w:r>
        <w:rPr>
          <w:rFonts w:ascii="Arial Narrow" w:hAnsi="Arial Narrow"/>
          <w:sz w:val="24"/>
          <w:szCs w:val="24"/>
          <w:lang w:val="uk-UA"/>
        </w:rPr>
        <w:t>ідтримки виробників молока. Давайте проведемо відкриту дискусію на базі одного чи кількох професійних видань або Інтернет-ресурсів. Нехай висловляться всі, хто забажає. За результатами такого віртуального обговорення ми могли б провести кілька заключних круглих столів і, врешті-решт, винести на розгляд Верховної Ради зважений законопроект, який би змінював саму модель державної підтримки виробників молока, робив би її ефективною і спрямованою на збільшення конкурентоздатності нашого молочного сектору, на його підняття до європейського рівня. А це - реально.</w:t>
      </w:r>
    </w:p>
    <w:p w:rsidR="0082037E" w:rsidRPr="008F0073" w:rsidRDefault="0082037E" w:rsidP="0082037E">
      <w:pPr>
        <w:rPr>
          <w:rFonts w:ascii="Arial Narrow" w:hAnsi="Arial Narrow"/>
          <w:b/>
          <w:sz w:val="24"/>
          <w:szCs w:val="24"/>
          <w:lang w:val="uk-UA"/>
        </w:rPr>
      </w:pPr>
    </w:p>
    <w:p w:rsidR="0082037E" w:rsidRPr="008F0073" w:rsidRDefault="0082037E" w:rsidP="0082037E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bookmarkStart w:id="0" w:name="_GoBack"/>
      <w:bookmarkEnd w:id="0"/>
      <w:r w:rsidRPr="008F0073">
        <w:rPr>
          <w:rFonts w:ascii="Arial Narrow" w:hAnsi="Arial Narrow"/>
          <w:b/>
          <w:sz w:val="24"/>
          <w:szCs w:val="24"/>
          <w:lang w:val="uk-UA"/>
        </w:rPr>
        <w:t>Микола ЛУГОВИЙ,</w:t>
      </w:r>
    </w:p>
    <w:p w:rsidR="0082037E" w:rsidRPr="002A796E" w:rsidRDefault="0082037E" w:rsidP="0082037E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5D7B46">
        <w:rPr>
          <w:rFonts w:ascii="Arial Narrow" w:hAnsi="Arial Narrow"/>
          <w:b/>
          <w:sz w:val="24"/>
          <w:szCs w:val="24"/>
          <w:lang w:val="uk-UA"/>
        </w:rPr>
        <w:t>Національний прес-клуб «Українська перспектива»</w:t>
      </w:r>
    </w:p>
    <w:sectPr w:rsidR="0082037E" w:rsidRPr="002A796E" w:rsidSect="00F0425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4B" w:rsidRDefault="00F8244B" w:rsidP="00D22157">
      <w:r>
        <w:separator/>
      </w:r>
    </w:p>
  </w:endnote>
  <w:endnote w:type="continuationSeparator" w:id="0">
    <w:p w:rsidR="00F8244B" w:rsidRDefault="00F8244B" w:rsidP="00D2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646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1008" w:rsidRDefault="00FF65F9">
        <w:pPr>
          <w:pStyle w:val="a6"/>
          <w:jc w:val="center"/>
        </w:pPr>
        <w:r>
          <w:fldChar w:fldCharType="begin"/>
        </w:r>
        <w:r w:rsidR="0082037E">
          <w:instrText xml:space="preserve"> PAGE   \* MERGEFORMAT </w:instrText>
        </w:r>
        <w:r>
          <w:fldChar w:fldCharType="separate"/>
        </w:r>
        <w:r w:rsidR="00E92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1008" w:rsidRPr="005F1008" w:rsidRDefault="00F8244B" w:rsidP="005F1008">
    <w:pPr>
      <w:pStyle w:val="a6"/>
      <w:tabs>
        <w:tab w:val="clear" w:pos="4844"/>
        <w:tab w:val="clear" w:pos="9689"/>
        <w:tab w:val="left" w:pos="295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4B" w:rsidRDefault="00F8244B" w:rsidP="00D22157">
      <w:r>
        <w:separator/>
      </w:r>
    </w:p>
  </w:footnote>
  <w:footnote w:type="continuationSeparator" w:id="0">
    <w:p w:rsidR="00F8244B" w:rsidRDefault="00F8244B" w:rsidP="00D22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08" w:rsidRDefault="00F8244B">
    <w:pPr>
      <w:pStyle w:val="a4"/>
      <w:jc w:val="center"/>
    </w:pPr>
  </w:p>
  <w:p w:rsidR="005F1008" w:rsidRDefault="00F824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7E"/>
    <w:rsid w:val="00013A73"/>
    <w:rsid w:val="00087F4F"/>
    <w:rsid w:val="001A7FDF"/>
    <w:rsid w:val="001C646A"/>
    <w:rsid w:val="001D0BBC"/>
    <w:rsid w:val="001D0CE4"/>
    <w:rsid w:val="002D5A6C"/>
    <w:rsid w:val="003919C8"/>
    <w:rsid w:val="005B694B"/>
    <w:rsid w:val="00620D54"/>
    <w:rsid w:val="006919AC"/>
    <w:rsid w:val="00723E90"/>
    <w:rsid w:val="0082037E"/>
    <w:rsid w:val="0085100A"/>
    <w:rsid w:val="008B0C38"/>
    <w:rsid w:val="008B1A56"/>
    <w:rsid w:val="009017B5"/>
    <w:rsid w:val="009D6732"/>
    <w:rsid w:val="009F1122"/>
    <w:rsid w:val="00AF3578"/>
    <w:rsid w:val="00B878C0"/>
    <w:rsid w:val="00BA6AFB"/>
    <w:rsid w:val="00BD0454"/>
    <w:rsid w:val="00D22157"/>
    <w:rsid w:val="00E806CF"/>
    <w:rsid w:val="00E920F0"/>
    <w:rsid w:val="00EA57FD"/>
    <w:rsid w:val="00F8244B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37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37E"/>
  </w:style>
  <w:style w:type="paragraph" w:styleId="a6">
    <w:name w:val="footer"/>
    <w:basedOn w:val="a"/>
    <w:link w:val="a7"/>
    <w:uiPriority w:val="99"/>
    <w:unhideWhenUsed/>
    <w:rsid w:val="0082037E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</dc:creator>
  <cp:keywords/>
  <dc:description/>
  <cp:lastModifiedBy>Gubin</cp:lastModifiedBy>
  <cp:revision>19</cp:revision>
  <dcterms:created xsi:type="dcterms:W3CDTF">2014-09-15T11:32:00Z</dcterms:created>
  <dcterms:modified xsi:type="dcterms:W3CDTF">2014-09-18T17:39:00Z</dcterms:modified>
</cp:coreProperties>
</file>